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5C6" w:rsidRPr="00635454" w:rsidRDefault="000865C6" w:rsidP="000865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454">
        <w:rPr>
          <w:rFonts w:ascii="Times New Roman" w:hAnsi="Times New Roman" w:cs="Times New Roman"/>
          <w:b/>
          <w:sz w:val="28"/>
          <w:szCs w:val="28"/>
        </w:rPr>
        <w:t>Семинар</w:t>
      </w:r>
      <w:r w:rsidRPr="00635454">
        <w:rPr>
          <w:rFonts w:ascii="Times New Roman" w:hAnsi="Times New Roman" w:cs="Times New Roman"/>
          <w:b/>
          <w:sz w:val="28"/>
          <w:szCs w:val="28"/>
        </w:rPr>
        <w:t>-тренинг</w:t>
      </w:r>
      <w:r w:rsidRPr="0063545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35454">
        <w:rPr>
          <w:rFonts w:ascii="Times New Roman" w:hAnsi="Times New Roman" w:cs="Times New Roman"/>
          <w:b/>
          <w:sz w:val="28"/>
          <w:szCs w:val="28"/>
        </w:rPr>
        <w:t>Стратегия развития</w:t>
      </w:r>
      <w:r w:rsidRPr="00635454">
        <w:rPr>
          <w:rFonts w:ascii="Times New Roman" w:hAnsi="Times New Roman" w:cs="Times New Roman"/>
          <w:b/>
          <w:sz w:val="28"/>
          <w:szCs w:val="28"/>
        </w:rPr>
        <w:t xml:space="preserve"> бизнес</w:t>
      </w:r>
      <w:r w:rsidRPr="00635454">
        <w:rPr>
          <w:rFonts w:ascii="Times New Roman" w:hAnsi="Times New Roman" w:cs="Times New Roman"/>
          <w:b/>
          <w:sz w:val="28"/>
          <w:szCs w:val="28"/>
        </w:rPr>
        <w:t>а</w:t>
      </w:r>
      <w:r w:rsidRPr="00635454">
        <w:rPr>
          <w:rFonts w:ascii="Times New Roman" w:hAnsi="Times New Roman" w:cs="Times New Roman"/>
          <w:b/>
          <w:sz w:val="28"/>
          <w:szCs w:val="28"/>
        </w:rPr>
        <w:t>»</w:t>
      </w:r>
    </w:p>
    <w:p w:rsidR="000865C6" w:rsidRPr="00635454" w:rsidRDefault="000865C6" w:rsidP="000865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454">
        <w:rPr>
          <w:rFonts w:ascii="Times New Roman" w:hAnsi="Times New Roman" w:cs="Times New Roman"/>
          <w:b/>
          <w:sz w:val="28"/>
          <w:szCs w:val="28"/>
        </w:rPr>
        <w:t>в рамках справочно-информационной декады,</w:t>
      </w:r>
    </w:p>
    <w:p w:rsidR="000865C6" w:rsidRPr="00635454" w:rsidRDefault="000865C6" w:rsidP="000865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454">
        <w:rPr>
          <w:rFonts w:ascii="Times New Roman" w:hAnsi="Times New Roman" w:cs="Times New Roman"/>
          <w:b/>
          <w:sz w:val="28"/>
          <w:szCs w:val="28"/>
        </w:rPr>
        <w:t>посвященной Дню российского предпринимательства</w:t>
      </w:r>
    </w:p>
    <w:p w:rsidR="000865C6" w:rsidRPr="00635454" w:rsidRDefault="000865C6" w:rsidP="000865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454">
        <w:rPr>
          <w:rFonts w:ascii="Times New Roman" w:hAnsi="Times New Roman" w:cs="Times New Roman"/>
          <w:b/>
          <w:sz w:val="28"/>
          <w:szCs w:val="28"/>
        </w:rPr>
        <w:t>22 – 31 мая 2019 г.</w:t>
      </w:r>
    </w:p>
    <w:p w:rsidR="000865C6" w:rsidRDefault="000865C6" w:rsidP="00086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865C6" w:rsidRDefault="000865C6" w:rsidP="00086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5C6" w:rsidRDefault="000865C6" w:rsidP="000865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справочно-информационной декады, посвященной Дню российского предпринимательства, </w:t>
      </w:r>
      <w:r>
        <w:rPr>
          <w:rFonts w:ascii="Times New Roman" w:hAnsi="Times New Roman" w:cs="Times New Roman"/>
          <w:sz w:val="28"/>
          <w:szCs w:val="28"/>
        </w:rPr>
        <w:t xml:space="preserve">29 мая </w:t>
      </w:r>
      <w:r>
        <w:rPr>
          <w:rFonts w:ascii="Times New Roman" w:hAnsi="Times New Roman" w:cs="Times New Roman"/>
          <w:sz w:val="28"/>
          <w:szCs w:val="28"/>
        </w:rPr>
        <w:t xml:space="preserve">2019 г. </w:t>
      </w:r>
      <w:r>
        <w:rPr>
          <w:rFonts w:ascii="Times New Roman" w:hAnsi="Times New Roman" w:cs="Times New Roman"/>
          <w:sz w:val="28"/>
          <w:szCs w:val="28"/>
        </w:rPr>
        <w:t xml:space="preserve">для начинающих предпринимателей был организован </w:t>
      </w:r>
      <w:r>
        <w:rPr>
          <w:rFonts w:ascii="Times New Roman" w:hAnsi="Times New Roman" w:cs="Times New Roman"/>
          <w:b/>
          <w:sz w:val="28"/>
          <w:szCs w:val="28"/>
        </w:rPr>
        <w:t>семинар-тренинг «Стратегия развития бизнеса»</w:t>
      </w:r>
      <w:r>
        <w:rPr>
          <w:rFonts w:ascii="Times New Roman" w:hAnsi="Times New Roman" w:cs="Times New Roman"/>
          <w:sz w:val="28"/>
          <w:szCs w:val="28"/>
        </w:rPr>
        <w:t>, подготовленный и проведенный Григорьевым С.В.,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руководителем отдела развития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КрасНЕО</w:t>
      </w:r>
      <w:proofErr w:type="spellEnd"/>
      <w:r>
        <w:rPr>
          <w:rFonts w:ascii="Times New Roman" w:hAnsi="Times New Roman" w:cs="Times New Roman"/>
          <w:sz w:val="28"/>
          <w:szCs w:val="28"/>
        </w:rPr>
        <w:t>», стратегическим партнером группы компаний «Русский холод», представителем МИРБИС на территории Красноярского края.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семинара-тренинга участники ознакомились с понятием стратегии развития, её отличием от плана действий, механизмами управления стратегией. У слушателей семинара-тренинга была уникальная возможность узнать о таких современных технологиях развития бизнеса как </w:t>
      </w:r>
      <w:r>
        <w:rPr>
          <w:rFonts w:ascii="Times New Roman" w:hAnsi="Times New Roman" w:cs="Times New Roman"/>
          <w:sz w:val="28"/>
          <w:szCs w:val="28"/>
          <w:lang w:val="en-US"/>
        </w:rPr>
        <w:t>Agile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Scrum</w:t>
      </w:r>
      <w:r>
        <w:rPr>
          <w:rFonts w:ascii="Times New Roman" w:hAnsi="Times New Roman" w:cs="Times New Roman"/>
          <w:sz w:val="28"/>
          <w:szCs w:val="28"/>
        </w:rPr>
        <w:t>; а также получить практические навыки в создании личного бренда.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семинаре-тренинге «Стратегия развития бизнеса» приняли участие 16 начинающих предпринимателей и незанятых граждан г. Красноярска, которые в своих отзывах отметили ценность и новизну полученной информации; возможность получения новых практических навыков, благоприятную психологическую атмосферу и комфортные условия в ходе семинара-тренинга.</w:t>
      </w:r>
    </w:p>
    <w:p w:rsidR="009B3926" w:rsidRDefault="009B3926"/>
    <w:p w:rsidR="00635454" w:rsidRDefault="00635454">
      <w:r w:rsidRPr="00635454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Бенькова_ОА\МЕРОПРИЯТИЯ\Декада предпринимательства_2019\Фото_Стратегия развития бизнеса_29.05.2019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нькова_ОА\МЕРОПРИЯТИЯ\Декада предпринимательства_2019\Фото_Стратегия развития бизнеса_29.05.2019\IMG_2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54" w:rsidRDefault="00635454"/>
    <w:p w:rsidR="00635454" w:rsidRDefault="00635454">
      <w:r w:rsidRPr="00635454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Users\Бенькова_ОА\МЕРОПРИЯТИЯ\Декада предпринимательства_2019\Фото_Стратегия развития бизнеса_29.05.2019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нькова_ОА\МЕРОПРИЯТИЯ\Декада предпринимательства_2019\Фото_Стратегия развития бизнеса_29.05.2019\IMG_2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54" w:rsidRDefault="00635454"/>
    <w:p w:rsidR="00635454" w:rsidRDefault="00635454"/>
    <w:p w:rsidR="00635454" w:rsidRDefault="00635454"/>
    <w:p w:rsidR="00635454" w:rsidRDefault="00635454">
      <w:r w:rsidRPr="00635454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Бенькова_ОА\МЕРОПРИЯТИЯ\Декада предпринимательства_2019\Фото_Стратегия развития бизнеса_29.05.2019\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нькова_ОА\МЕРОПРИЯТИЯ\Декада предпринимательства_2019\Фото_Стратегия развития бизнеса_29.05.2019\IMG_2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54" w:rsidRDefault="00635454"/>
    <w:p w:rsidR="00635454" w:rsidRDefault="00635454">
      <w:r w:rsidRPr="00635454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Бенькова_ОА\МЕРОПРИЯТИЯ\Декада предпринимательства_2019\Фото_Стратегия развития бизнеса_29.05.2019\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нькова_ОА\МЕРОПРИЯТИЯ\Декада предпринимательства_2019\Фото_Стратегия развития бизнеса_29.05.2019\IMG_2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54" w:rsidRDefault="00635454"/>
    <w:p w:rsidR="00635454" w:rsidRDefault="00635454"/>
    <w:p w:rsidR="00635454" w:rsidRDefault="00635454">
      <w:r w:rsidRPr="00635454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Бенькова_ОА\МЕРОПРИЯТИЯ\Декада предпринимательства_2019\Фото_Стратегия развития бизнеса_29.05.2019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енькова_ОА\МЕРОПРИЯТИЯ\Декада предпринимательства_2019\Фото_Стратегия развития бизнеса_29.05.2019\IMG_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CC"/>
    <w:rsid w:val="000865C6"/>
    <w:rsid w:val="00635454"/>
    <w:rsid w:val="009B3926"/>
    <w:rsid w:val="00ED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79DDA"/>
  <w15:chartTrackingRefBased/>
  <w15:docId w15:val="{A091F342-2B81-4AAC-84DE-61A2A3F5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5C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8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Бенькова_ОА</dc:creator>
  <cp:keywords/>
  <dc:description/>
  <cp:lastModifiedBy>Бенькова_ОА</cp:lastModifiedBy>
  <cp:revision>3</cp:revision>
  <dcterms:created xsi:type="dcterms:W3CDTF">2019-07-11T08:41:00Z</dcterms:created>
  <dcterms:modified xsi:type="dcterms:W3CDTF">2019-07-11T08:48:00Z</dcterms:modified>
</cp:coreProperties>
</file>