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274" w:rsidRPr="0015641D" w:rsidRDefault="00093274" w:rsidP="000932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641D">
        <w:rPr>
          <w:rFonts w:ascii="Times New Roman" w:hAnsi="Times New Roman"/>
          <w:b/>
          <w:sz w:val="24"/>
          <w:szCs w:val="24"/>
        </w:rPr>
        <w:t>Мероприятия в рамках</w:t>
      </w:r>
    </w:p>
    <w:p w:rsidR="00093274" w:rsidRPr="0015641D" w:rsidRDefault="00093274" w:rsidP="00021F3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5641D">
        <w:rPr>
          <w:rFonts w:ascii="Times New Roman" w:hAnsi="Times New Roman"/>
          <w:b/>
          <w:sz w:val="24"/>
          <w:szCs w:val="24"/>
        </w:rPr>
        <w:t>V Всероссийской Недели финансовой грамотности для детей и молодежи</w:t>
      </w:r>
    </w:p>
    <w:p w:rsidR="00093274" w:rsidRPr="0015641D" w:rsidRDefault="00093274" w:rsidP="0009327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93274" w:rsidRPr="0015641D" w:rsidRDefault="00021F32" w:rsidP="000932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5641D">
        <w:rPr>
          <w:rFonts w:ascii="Times New Roman" w:hAnsi="Times New Roman"/>
          <w:sz w:val="24"/>
          <w:szCs w:val="24"/>
        </w:rPr>
        <w:t xml:space="preserve"> рамках </w:t>
      </w:r>
      <w:r w:rsidRPr="0015641D">
        <w:rPr>
          <w:rFonts w:ascii="Times New Roman" w:hAnsi="Times New Roman"/>
          <w:spacing w:val="-2"/>
          <w:sz w:val="24"/>
          <w:szCs w:val="24"/>
        </w:rPr>
        <w:t>V Всероссийской Недели финансовой грамотности</w:t>
      </w:r>
      <w:r w:rsidRPr="001564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="00093274" w:rsidRPr="0015641D">
        <w:rPr>
          <w:rFonts w:ascii="Times New Roman" w:hAnsi="Times New Roman"/>
          <w:sz w:val="24"/>
          <w:szCs w:val="24"/>
        </w:rPr>
        <w:t xml:space="preserve">ля студентов образовательных организаций СПО </w:t>
      </w:r>
      <w:r>
        <w:rPr>
          <w:rFonts w:ascii="Times New Roman" w:hAnsi="Times New Roman"/>
          <w:sz w:val="24"/>
          <w:szCs w:val="24"/>
        </w:rPr>
        <w:t xml:space="preserve">19 апреля 2019 г. </w:t>
      </w:r>
      <w:r w:rsidR="00093274" w:rsidRPr="0015641D">
        <w:rPr>
          <w:rFonts w:ascii="Times New Roman" w:hAnsi="Times New Roman"/>
          <w:sz w:val="24"/>
          <w:szCs w:val="24"/>
        </w:rPr>
        <w:t xml:space="preserve">была проведена </w:t>
      </w:r>
      <w:r w:rsidR="00093274" w:rsidRPr="0015641D">
        <w:rPr>
          <w:rFonts w:ascii="Times New Roman" w:hAnsi="Times New Roman"/>
          <w:b/>
          <w:sz w:val="24"/>
          <w:szCs w:val="24"/>
        </w:rPr>
        <w:t>бизнес-игра «Конкуренты»</w:t>
      </w:r>
      <w:r w:rsidR="00093274" w:rsidRPr="0015641D">
        <w:rPr>
          <w:rFonts w:ascii="Times New Roman" w:hAnsi="Times New Roman"/>
          <w:sz w:val="24"/>
          <w:szCs w:val="24"/>
        </w:rPr>
        <w:t>, направленная на формирование у участников адекватного представления о взаимоотношениях в условиях рынка; умение выдвигать и отстаивать конкурентоспособную бизнес-идею.</w:t>
      </w:r>
    </w:p>
    <w:p w:rsidR="00093274" w:rsidRPr="0015641D" w:rsidRDefault="00093274" w:rsidP="00093274">
      <w:pPr>
        <w:pStyle w:val="a3"/>
        <w:spacing w:before="0" w:beforeAutospacing="0" w:after="0" w:afterAutospacing="0"/>
        <w:ind w:firstLine="567"/>
        <w:jc w:val="both"/>
      </w:pPr>
      <w:r w:rsidRPr="0015641D">
        <w:t xml:space="preserve">В течение 5 минут все присутствующие на игре участники работали самостоятельно. Перед ними стояла задача: предложить залу идею молодежной фирмы, которая отвечала бы требованиям времени, была интересна молодым и, самое главное, была конкурентоспособной с другими идеями. По истечении 5 минут все идеи были заслушаны и зафиксированы на доске. Затем был объявлен прием на работу, авторы прозвучавших идей стали директорами фирм. В течение 15 минут они осуществляли </w:t>
      </w:r>
      <w:proofErr w:type="spellStart"/>
      <w:r w:rsidRPr="0015641D">
        <w:t>найм</w:t>
      </w:r>
      <w:proofErr w:type="spellEnd"/>
      <w:r w:rsidRPr="0015641D">
        <w:t xml:space="preserve"> на работу. Участники выбирали фирму, идея которой была им наиболее симпатична. При устройстве на работу они должны были обосновать, почему именно эта фирма привлекла их, чем они могут быть полезны и пр. Далее в игру вступили только фирмы, набравшие 10 человек, остальные, вместе с теми, кто не успел устроиться на работу, обрели статус безработных. Каждая зарегистрированная фирма получила первоначальный капитал. Далее фирмы решали поставленные перед ними задачи, обосновывая свое решение.</w:t>
      </w:r>
    </w:p>
    <w:p w:rsidR="00093274" w:rsidRPr="0015641D" w:rsidRDefault="00093274" w:rsidP="00093274">
      <w:pPr>
        <w:pStyle w:val="a3"/>
        <w:spacing w:before="0" w:beforeAutospacing="0" w:after="0" w:afterAutospacing="0"/>
        <w:ind w:firstLine="567"/>
        <w:jc w:val="both"/>
      </w:pPr>
      <w:r w:rsidRPr="0015641D">
        <w:t xml:space="preserve">В общей сложности в бизнес-игре «Конкуренты» приняли участие 43 студента образовательных организаций СПО: Красноярского юридического техникума, Красноярского технологического техникума пищевой промышленности,  Красноярского техникума промышленного сервиса, </w:t>
      </w:r>
      <w:r w:rsidRPr="0015641D">
        <w:rPr>
          <w:bCs/>
        </w:rPr>
        <w:t xml:space="preserve">Аэрокосмического колледжа ФГБОУ ВО «Сибирский государственный университет науки и технологий имени академика М.Ф. </w:t>
      </w:r>
      <w:proofErr w:type="spellStart"/>
      <w:r w:rsidRPr="0015641D">
        <w:rPr>
          <w:bCs/>
        </w:rPr>
        <w:t>Решетнева</w:t>
      </w:r>
      <w:proofErr w:type="spellEnd"/>
      <w:r w:rsidRPr="0015641D">
        <w:rPr>
          <w:bCs/>
        </w:rPr>
        <w:t xml:space="preserve">», </w:t>
      </w:r>
      <w:proofErr w:type="spellStart"/>
      <w:r w:rsidRPr="0015641D">
        <w:t>Дивногорского</w:t>
      </w:r>
      <w:proofErr w:type="spellEnd"/>
      <w:r w:rsidRPr="0015641D">
        <w:t xml:space="preserve"> гидроэнергетического техникума имени А.Е. Бочкина, Красноярского колледжа радиоэлектроники и информационных технологий, Красноярского многопрофильного техникума имени В.П. Астафьева</w:t>
      </w:r>
      <w:r w:rsidRPr="0015641D">
        <w:rPr>
          <w:b/>
        </w:rPr>
        <w:t>.</w:t>
      </w:r>
    </w:p>
    <w:p w:rsidR="00093274" w:rsidRDefault="00093274" w:rsidP="00093274">
      <w:pPr>
        <w:pStyle w:val="a3"/>
        <w:spacing w:before="0" w:beforeAutospacing="0" w:after="0" w:afterAutospacing="0"/>
        <w:ind w:firstLine="567"/>
        <w:jc w:val="both"/>
      </w:pPr>
      <w:r w:rsidRPr="0015641D">
        <w:t xml:space="preserve">Всего в мероприятиях </w:t>
      </w:r>
      <w:r w:rsidRPr="0015641D">
        <w:rPr>
          <w:spacing w:val="-2"/>
        </w:rPr>
        <w:t>V Всероссийской Недели финансовой грамотности</w:t>
      </w:r>
      <w:r w:rsidRPr="0015641D">
        <w:t xml:space="preserve"> для детей и молодежи приняли участие 114 человек. Это позволяет говорить об успешном опыте использования таких форм проведения мероприятий как КВИЗ и бизнес-игра в целях повышения финансовой грамотности детей и молодежи.</w:t>
      </w:r>
    </w:p>
    <w:p w:rsidR="00021F32" w:rsidRPr="0015641D" w:rsidRDefault="00021F32" w:rsidP="00093274">
      <w:pPr>
        <w:pStyle w:val="a3"/>
        <w:spacing w:before="0" w:beforeAutospacing="0" w:after="0" w:afterAutospacing="0"/>
        <w:ind w:firstLine="567"/>
        <w:jc w:val="both"/>
      </w:pPr>
    </w:p>
    <w:p w:rsidR="00021F32" w:rsidRDefault="00021F32" w:rsidP="00021F32">
      <w:pPr>
        <w:jc w:val="center"/>
      </w:pPr>
      <w:r w:rsidRPr="00021F32">
        <w:rPr>
          <w:noProof/>
        </w:rPr>
        <w:drawing>
          <wp:inline distT="0" distB="0" distL="0" distR="0">
            <wp:extent cx="5324475" cy="3549650"/>
            <wp:effectExtent l="0" t="0" r="0" b="0"/>
            <wp:docPr id="2" name="Рисунок 2" descr="C:\Users\Бенькова_ОА\Desktop\Конкуренты_Фото\Ge8_5t61Z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нькова_ОА\Desktop\Конкуренты_Фото\Ge8_5t61ZJ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2" cy="35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32" w:rsidRDefault="00021F32" w:rsidP="00021F32">
      <w:pPr>
        <w:jc w:val="center"/>
      </w:pPr>
    </w:p>
    <w:p w:rsidR="00021F32" w:rsidRDefault="00021F32" w:rsidP="00021F32">
      <w:pPr>
        <w:jc w:val="center"/>
      </w:pPr>
      <w:r w:rsidRPr="00021F32">
        <w:rPr>
          <w:noProof/>
        </w:rPr>
        <w:lastRenderedPageBreak/>
        <w:drawing>
          <wp:inline distT="0" distB="0" distL="0" distR="0">
            <wp:extent cx="5939790" cy="3959860"/>
            <wp:effectExtent l="0" t="0" r="0" b="0"/>
            <wp:docPr id="3" name="Рисунок 3" descr="C:\Users\Бенькова_ОА\Desktop\Конкуренты_Фото\lBzr4IJAP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нькова_ОА\Desktop\Конкуренты_Фото\lBzr4IJAPL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32" w:rsidRDefault="00021F32" w:rsidP="00021F32">
      <w:pPr>
        <w:jc w:val="center"/>
      </w:pPr>
    </w:p>
    <w:p w:rsidR="00021F32" w:rsidRDefault="00021F32" w:rsidP="00021F32">
      <w:pPr>
        <w:jc w:val="center"/>
      </w:pPr>
      <w:r w:rsidRPr="00021F32">
        <w:rPr>
          <w:noProof/>
        </w:rPr>
        <w:drawing>
          <wp:inline distT="0" distB="0" distL="0" distR="0">
            <wp:extent cx="5939790" cy="3959860"/>
            <wp:effectExtent l="0" t="0" r="0" b="0"/>
            <wp:docPr id="15" name="Рисунок 15" descr="C:\Users\Бенькова_ОА\Desktop\Конкуренты_Фото\AdtG0kJ_H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нькова_ОА\Desktop\Конкуренты_Фото\AdtG0kJ_Ht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32" w:rsidRDefault="00021F32" w:rsidP="00021F32">
      <w:pPr>
        <w:jc w:val="center"/>
      </w:pPr>
    </w:p>
    <w:p w:rsidR="00021F32" w:rsidRDefault="00021F32" w:rsidP="00021F32">
      <w:pPr>
        <w:jc w:val="center"/>
      </w:pPr>
      <w:r w:rsidRPr="00021F32">
        <w:rPr>
          <w:noProof/>
        </w:rPr>
        <w:lastRenderedPageBreak/>
        <w:drawing>
          <wp:inline distT="0" distB="0" distL="0" distR="0">
            <wp:extent cx="5939790" cy="3959860"/>
            <wp:effectExtent l="0" t="0" r="0" b="0"/>
            <wp:docPr id="16" name="Рисунок 16" descr="C:\Users\Бенькова_ОА\Desktop\Конкуренты_Фото\XRc-V2qwd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нькова_ОА\Desktop\Конкуренты_Фото\XRc-V2qwd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1D" w:rsidRDefault="0015641D"/>
    <w:p w:rsidR="00021F32" w:rsidRDefault="00021F32"/>
    <w:p w:rsidR="00021F32" w:rsidRDefault="00021F32">
      <w:r w:rsidRPr="00021F32">
        <w:rPr>
          <w:noProof/>
        </w:rPr>
        <w:drawing>
          <wp:inline distT="0" distB="0" distL="0" distR="0">
            <wp:extent cx="5939790" cy="3959860"/>
            <wp:effectExtent l="0" t="0" r="0" b="0"/>
            <wp:docPr id="17" name="Рисунок 17" descr="C:\Users\Бенькова_ОА\Desktop\Конкуренты_Фото\MT5Yy1xBA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нькова_ОА\Desktop\Конкуренты_Фото\MT5Yy1xBAng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32" w:rsidRDefault="00021F32"/>
    <w:p w:rsidR="00021F32" w:rsidRDefault="00021F32"/>
    <w:p w:rsidR="00021F32" w:rsidRDefault="00021F32"/>
    <w:p w:rsidR="00021F32" w:rsidRDefault="00021F32">
      <w:r w:rsidRPr="00021F32">
        <w:rPr>
          <w:noProof/>
        </w:rPr>
        <w:lastRenderedPageBreak/>
        <w:drawing>
          <wp:inline distT="0" distB="0" distL="0" distR="0">
            <wp:extent cx="5939790" cy="3959860"/>
            <wp:effectExtent l="0" t="0" r="0" b="0"/>
            <wp:docPr id="18" name="Рисунок 18" descr="C:\Users\Бенькова_ОА\Desktop\Конкуренты_Фото\4jzhdD8SU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нькова_ОА\Desktop\Конкуренты_Фото\4jzhdD8SU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32" w:rsidRDefault="00021F32"/>
    <w:p w:rsidR="00021F32" w:rsidRDefault="00021F32"/>
    <w:p w:rsidR="00021F32" w:rsidRDefault="00021F32">
      <w:r w:rsidRPr="00021F32">
        <w:rPr>
          <w:noProof/>
        </w:rPr>
        <w:drawing>
          <wp:inline distT="0" distB="0" distL="0" distR="0">
            <wp:extent cx="5939790" cy="3959860"/>
            <wp:effectExtent l="0" t="0" r="0" b="0"/>
            <wp:docPr id="19" name="Рисунок 19" descr="C:\Users\Бенькова_ОА\Desktop\Конкуренты_Фото\emDfqisbW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нькова_ОА\Desktop\Конкуренты_Фото\emDfqisbW2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F32" w:rsidSect="00021F3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7448"/>
    <w:rsid w:val="00021F32"/>
    <w:rsid w:val="00093274"/>
    <w:rsid w:val="0015641D"/>
    <w:rsid w:val="001B7448"/>
    <w:rsid w:val="00370B47"/>
    <w:rsid w:val="003A3CE9"/>
    <w:rsid w:val="00643322"/>
    <w:rsid w:val="00AF7832"/>
    <w:rsid w:val="00C52D3C"/>
    <w:rsid w:val="00C53908"/>
    <w:rsid w:val="00E06F13"/>
    <w:rsid w:val="00F7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47D65"/>
  <w15:docId w15:val="{18E4EB6A-6A9E-4320-A6C1-62E9AB59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27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2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unhideWhenUsed/>
    <w:rsid w:val="00093274"/>
    <w:rPr>
      <w:color w:val="0000FF"/>
      <w:u w:val="single"/>
    </w:rPr>
  </w:style>
  <w:style w:type="paragraph" w:styleId="a5">
    <w:name w:val="No Spacing"/>
    <w:uiPriority w:val="1"/>
    <w:qFormat/>
    <w:rsid w:val="0015641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Бенькова_ОА</cp:lastModifiedBy>
  <cp:revision>9</cp:revision>
  <dcterms:created xsi:type="dcterms:W3CDTF">2019-07-06T16:29:00Z</dcterms:created>
  <dcterms:modified xsi:type="dcterms:W3CDTF">2019-07-11T08:04:00Z</dcterms:modified>
</cp:coreProperties>
</file>